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8833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</w:t>
      </w:r>
      <w:r>
        <w:rPr>
          <w:rFonts w:hint="eastAsia"/>
          <w:b/>
          <w:bCs/>
          <w:sz w:val="36"/>
          <w:szCs w:val="44"/>
          <w:lang w:val="en-US" w:eastAsia="zh-CN"/>
        </w:rPr>
        <w:t>三</w:t>
      </w:r>
      <w:r>
        <w:rPr>
          <w:rFonts w:hint="eastAsia"/>
          <w:b/>
          <w:bCs/>
          <w:sz w:val="36"/>
          <w:szCs w:val="44"/>
        </w:rPr>
        <w:t>年级七认真评价表</w:t>
      </w:r>
    </w:p>
    <w:p w14:paraId="2C6FED82">
      <w:pPr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>2026.3.26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              自评教师姓名：</w:t>
      </w:r>
      <w:r>
        <w:rPr>
          <w:rFonts w:hint="eastAsia"/>
          <w:sz w:val="28"/>
          <w:szCs w:val="28"/>
          <w:u w:val="single"/>
        </w:rPr>
        <w:t>___</w:t>
      </w:r>
      <w:r>
        <w:rPr>
          <w:rFonts w:hint="eastAsia"/>
          <w:sz w:val="28"/>
          <w:szCs w:val="28"/>
          <w:u w:val="single"/>
          <w:lang w:eastAsia="zh-CN"/>
        </w:rPr>
        <w:t>金永迪</w:t>
      </w:r>
      <w:r>
        <w:rPr>
          <w:rFonts w:hint="eastAsia"/>
          <w:sz w:val="28"/>
          <w:szCs w:val="28"/>
          <w:u w:val="single"/>
        </w:rPr>
        <w:t>_____</w:t>
      </w:r>
    </w:p>
    <w:tbl>
      <w:tblPr>
        <w:tblStyle w:val="5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561"/>
        <w:gridCol w:w="1658"/>
        <w:gridCol w:w="3681"/>
        <w:gridCol w:w="636"/>
        <w:gridCol w:w="706"/>
        <w:gridCol w:w="707"/>
        <w:gridCol w:w="2110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26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56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</w:t>
            </w:r>
          </w:p>
        </w:tc>
        <w:tc>
          <w:tcPr>
            <w:tcW w:w="5386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评价要点与办法</w:t>
            </w:r>
          </w:p>
        </w:tc>
        <w:tc>
          <w:tcPr>
            <w:tcW w:w="567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自评得分</w:t>
            </w:r>
          </w:p>
        </w:tc>
        <w:tc>
          <w:tcPr>
            <w:tcW w:w="709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组评得分</w:t>
            </w:r>
          </w:p>
        </w:tc>
        <w:tc>
          <w:tcPr>
            <w:tcW w:w="2126" w:type="dxa"/>
            <w:vAlign w:val="center"/>
          </w:tcPr>
          <w:p w14:paraId="392A1DE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备注（加减分说明）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426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56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备课与反思15分</w:t>
            </w:r>
          </w:p>
        </w:tc>
        <w:tc>
          <w:tcPr>
            <w:tcW w:w="5386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缺1项扣1分；</w:t>
            </w:r>
          </w:p>
        </w:tc>
        <w:tc>
          <w:tcPr>
            <w:tcW w:w="567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473DE90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426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无二次备课得0分。</w:t>
            </w:r>
          </w:p>
        </w:tc>
        <w:tc>
          <w:tcPr>
            <w:tcW w:w="567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7244C3F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426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课课有反思，少一次扣1分。</w:t>
            </w:r>
          </w:p>
        </w:tc>
        <w:tc>
          <w:tcPr>
            <w:tcW w:w="567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77A9F8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426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56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课堂教学15分</w:t>
            </w:r>
          </w:p>
        </w:tc>
        <w:tc>
          <w:tcPr>
            <w:tcW w:w="5386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A级（15分）：</w:t>
            </w:r>
            <w:r>
              <w:rPr>
                <w:rFonts w:hint="eastAsia" w:asciiTheme="minorEastAsia" w:hAnsiTheme="minorEastAsia"/>
                <w:szCs w:val="21"/>
              </w:rPr>
              <w:t>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B级（12-14分）：</w:t>
            </w:r>
            <w:r>
              <w:rPr>
                <w:rFonts w:hint="eastAsia" w:asciiTheme="minorEastAsia" w:hAnsiTheme="minorEastAsia"/>
                <w:szCs w:val="21"/>
              </w:rPr>
              <w:t>基本落实集体备课核心流程（可微调），课堂顺畅但侧重教师讲授，学生互动形式单一，学生参与度中等，课堂目标基本达成。</w:t>
            </w:r>
          </w:p>
          <w:p w14:paraId="47F394D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C级（10-11分）</w:t>
            </w:r>
            <w:r>
              <w:rPr>
                <w:rFonts w:hint="eastAsia" w:asciiTheme="minorEastAsia" w:hAnsiTheme="minorEastAsia"/>
                <w:szCs w:val="21"/>
              </w:rPr>
              <w:t>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D级（低于10分）：</w:t>
            </w:r>
            <w:r>
              <w:rPr>
                <w:rFonts w:hint="eastAsia" w:asciiTheme="minorEastAsia" w:hAnsiTheme="minorEastAsia"/>
                <w:szCs w:val="21"/>
              </w:rPr>
              <w:t>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(分数存在区间，具体得分根据细则酌增减)</w:t>
            </w:r>
          </w:p>
        </w:tc>
        <w:tc>
          <w:tcPr>
            <w:tcW w:w="567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15</w:t>
            </w:r>
          </w:p>
        </w:tc>
        <w:tc>
          <w:tcPr>
            <w:tcW w:w="2126" w:type="dxa"/>
          </w:tcPr>
          <w:p w14:paraId="36F349C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426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56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听课笔记15分</w:t>
            </w:r>
          </w:p>
        </w:tc>
        <w:tc>
          <w:tcPr>
            <w:tcW w:w="5386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每学月听课≥4节，得8分，少1节少得2分；</w:t>
            </w:r>
          </w:p>
        </w:tc>
        <w:tc>
          <w:tcPr>
            <w:tcW w:w="567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8</w:t>
            </w:r>
          </w:p>
        </w:tc>
        <w:tc>
          <w:tcPr>
            <w:tcW w:w="2126" w:type="dxa"/>
          </w:tcPr>
          <w:p w14:paraId="244C914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26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567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4</w:t>
            </w:r>
          </w:p>
        </w:tc>
        <w:tc>
          <w:tcPr>
            <w:tcW w:w="2126" w:type="dxa"/>
          </w:tcPr>
          <w:p w14:paraId="7F69F00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26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无评课内容、无反思，或者评课反思敷衍，酌情扣1-2分</w:t>
            </w:r>
          </w:p>
        </w:tc>
        <w:tc>
          <w:tcPr>
            <w:tcW w:w="567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3</w:t>
            </w:r>
          </w:p>
        </w:tc>
        <w:tc>
          <w:tcPr>
            <w:tcW w:w="2126" w:type="dxa"/>
          </w:tcPr>
          <w:p w14:paraId="57B0C2F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56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作业批改25分</w:t>
            </w:r>
          </w:p>
        </w:tc>
        <w:tc>
          <w:tcPr>
            <w:tcW w:w="1672" w:type="dxa"/>
            <w:vAlign w:val="center"/>
          </w:tcPr>
          <w:p w14:paraId="578271A4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课本练习5</w:t>
            </w:r>
          </w:p>
        </w:tc>
        <w:tc>
          <w:tcPr>
            <w:tcW w:w="3714" w:type="dxa"/>
            <w:vAlign w:val="center"/>
          </w:tcPr>
          <w:p w14:paraId="0D8F232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571FC27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7E60EFC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分）：没按规定进度批改。</w:t>
            </w:r>
          </w:p>
        </w:tc>
        <w:tc>
          <w:tcPr>
            <w:tcW w:w="567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6BF3104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1F7548EA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作业本10</w:t>
            </w:r>
          </w:p>
        </w:tc>
        <w:tc>
          <w:tcPr>
            <w:tcW w:w="3714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 xml:space="preserve">分）：没按规定进度批改。 </w:t>
            </w:r>
          </w:p>
        </w:tc>
        <w:tc>
          <w:tcPr>
            <w:tcW w:w="567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26" w:type="dxa"/>
          </w:tcPr>
          <w:p w14:paraId="0E3D329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5458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Align w:val="center"/>
          </w:tcPr>
          <w:p w14:paraId="5E032AA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Align w:val="center"/>
          </w:tcPr>
          <w:p w14:paraId="4E76212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3706B4DB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练习册10</w:t>
            </w:r>
          </w:p>
        </w:tc>
        <w:tc>
          <w:tcPr>
            <w:tcW w:w="3714" w:type="dxa"/>
            <w:vAlign w:val="center"/>
          </w:tcPr>
          <w:p w14:paraId="12C0173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2D3CD37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6727B8F0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分）：没按规定进度批改。</w:t>
            </w:r>
          </w:p>
        </w:tc>
        <w:tc>
          <w:tcPr>
            <w:tcW w:w="567" w:type="dxa"/>
            <w:vAlign w:val="center"/>
          </w:tcPr>
          <w:p w14:paraId="06C8C009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4E1FED2C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13D8F4EB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26" w:type="dxa"/>
          </w:tcPr>
          <w:p w14:paraId="3B7DDF9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426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56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读书笔记10</w:t>
            </w:r>
          </w:p>
        </w:tc>
        <w:tc>
          <w:tcPr>
            <w:tcW w:w="5386" w:type="dxa"/>
            <w:gridSpan w:val="2"/>
            <w:vAlign w:val="center"/>
          </w:tcPr>
          <w:p w14:paraId="3EDD0B16">
            <w:pPr>
              <w:spacing w:beforeLines="0" w:afterLines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考察对书籍内容的理解深度与概括能力，反思能否结合教学实践，以及是否有个人见解或创新思考。</w:t>
            </w:r>
          </w:p>
          <w:p w14:paraId="016ED4B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A级（8-10分）：概括精炼，能结合具体案例反思，有独到见解；</w:t>
            </w:r>
          </w:p>
          <w:p w14:paraId="0AEBEB4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B级（5-7分）：以摘抄为主，联系实践较浅，缺乏批判；</w:t>
            </w:r>
          </w:p>
          <w:p w14:paraId="56BC844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C级（0-4分）：内容单薄，反思空洞，态度敷衍。</w:t>
            </w:r>
          </w:p>
        </w:tc>
        <w:tc>
          <w:tcPr>
            <w:tcW w:w="567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26" w:type="dxa"/>
          </w:tcPr>
          <w:p w14:paraId="4E3DB9C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426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56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教研参与15</w:t>
            </w:r>
          </w:p>
        </w:tc>
        <w:tc>
          <w:tcPr>
            <w:tcW w:w="5386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567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4F49560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26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567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2332C56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426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7C3524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7204D60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</w:p>
          <w:p w14:paraId="230765B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B级（3分）：每月承担组内任务＜2或对承担单的任务敷衍了事，完成质量不高。</w:t>
            </w:r>
          </w:p>
          <w:p w14:paraId="1E6FE28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</w:p>
          <w:p w14:paraId="7E03027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C级（0分）：推诿任务、拒绝承担，或承担次数＜1次</w:t>
            </w:r>
          </w:p>
        </w:tc>
        <w:tc>
          <w:tcPr>
            <w:tcW w:w="567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16A7A9A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426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56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上交时间分5分</w:t>
            </w:r>
          </w:p>
        </w:tc>
        <w:tc>
          <w:tcPr>
            <w:tcW w:w="5386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上交的内容缺一项扣1分</w:t>
            </w:r>
          </w:p>
        </w:tc>
        <w:tc>
          <w:tcPr>
            <w:tcW w:w="567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36114B0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426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56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加分项</w:t>
            </w:r>
          </w:p>
        </w:tc>
        <w:tc>
          <w:tcPr>
            <w:tcW w:w="5386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567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3AA219C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当班主任和参与组上的事务共加</w:t>
            </w:r>
          </w:p>
          <w:p w14:paraId="44E1A08D">
            <w:pPr>
              <w:adjustRightInd w:val="0"/>
              <w:snapToGrid w:val="0"/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4分</w:t>
            </w:r>
          </w:p>
        </w:tc>
        <w:tc>
          <w:tcPr>
            <w:tcW w:w="709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4</w:t>
            </w:r>
          </w:p>
        </w:tc>
        <w:tc>
          <w:tcPr>
            <w:tcW w:w="2126" w:type="dxa"/>
          </w:tcPr>
          <w:p w14:paraId="4CBDBC0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374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567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100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+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104</w:t>
            </w:r>
          </w:p>
        </w:tc>
        <w:tc>
          <w:tcPr>
            <w:tcW w:w="2126" w:type="dxa"/>
          </w:tcPr>
          <w:p w14:paraId="7633315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5932B36E">
      <w:pPr>
        <w:adjustRightInd w:val="0"/>
        <w:snapToGrid w:val="0"/>
        <w:rPr>
          <w:rFonts w:hint="eastAsia" w:asciiTheme="minorEastAsia" w:hAnsiTheme="minorEastAsia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B4476C"/>
    <w:multiLevelType w:val="singleLevel"/>
    <w:tmpl w:val="D6B447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CB4D3FC"/>
    <w:multiLevelType w:val="singleLevel"/>
    <w:tmpl w:val="7CB4D3F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69C8"/>
    <w:rsid w:val="000677DD"/>
    <w:rsid w:val="000C3965"/>
    <w:rsid w:val="000C62B3"/>
    <w:rsid w:val="001A0B71"/>
    <w:rsid w:val="001B779A"/>
    <w:rsid w:val="002222ED"/>
    <w:rsid w:val="002254A0"/>
    <w:rsid w:val="00230872"/>
    <w:rsid w:val="00244D76"/>
    <w:rsid w:val="00284B65"/>
    <w:rsid w:val="002E776D"/>
    <w:rsid w:val="00346970"/>
    <w:rsid w:val="00390922"/>
    <w:rsid w:val="003D7F19"/>
    <w:rsid w:val="004500D3"/>
    <w:rsid w:val="00451FE2"/>
    <w:rsid w:val="004650A9"/>
    <w:rsid w:val="00481782"/>
    <w:rsid w:val="004C37B5"/>
    <w:rsid w:val="00544531"/>
    <w:rsid w:val="005D789E"/>
    <w:rsid w:val="006E68B3"/>
    <w:rsid w:val="0076251D"/>
    <w:rsid w:val="007E1C1B"/>
    <w:rsid w:val="0080486F"/>
    <w:rsid w:val="00891841"/>
    <w:rsid w:val="008F53EF"/>
    <w:rsid w:val="009240BA"/>
    <w:rsid w:val="009458C2"/>
    <w:rsid w:val="009C0C6C"/>
    <w:rsid w:val="00A2074A"/>
    <w:rsid w:val="00AB0AB3"/>
    <w:rsid w:val="00B43E95"/>
    <w:rsid w:val="00B56F4E"/>
    <w:rsid w:val="00B63473"/>
    <w:rsid w:val="00CC1DDC"/>
    <w:rsid w:val="00DC50CC"/>
    <w:rsid w:val="00EF3165"/>
    <w:rsid w:val="00FE2C0E"/>
    <w:rsid w:val="01367B83"/>
    <w:rsid w:val="05B73328"/>
    <w:rsid w:val="091E5F66"/>
    <w:rsid w:val="0EB62A0F"/>
    <w:rsid w:val="12880925"/>
    <w:rsid w:val="14C93D5C"/>
    <w:rsid w:val="1B19589E"/>
    <w:rsid w:val="1F14138E"/>
    <w:rsid w:val="20407479"/>
    <w:rsid w:val="2197751D"/>
    <w:rsid w:val="24720EA1"/>
    <w:rsid w:val="263002C0"/>
    <w:rsid w:val="2DC25921"/>
    <w:rsid w:val="2E6D4CAE"/>
    <w:rsid w:val="32616EAD"/>
    <w:rsid w:val="331423DB"/>
    <w:rsid w:val="362574B4"/>
    <w:rsid w:val="3C1E7DFF"/>
    <w:rsid w:val="478E430D"/>
    <w:rsid w:val="486543A3"/>
    <w:rsid w:val="490B5255"/>
    <w:rsid w:val="4E4D0AC1"/>
    <w:rsid w:val="53880CD4"/>
    <w:rsid w:val="55350C79"/>
    <w:rsid w:val="587F34F3"/>
    <w:rsid w:val="5DE432A1"/>
    <w:rsid w:val="61B431F8"/>
    <w:rsid w:val="633935EC"/>
    <w:rsid w:val="6C866B92"/>
    <w:rsid w:val="742E381B"/>
    <w:rsid w:val="748702F8"/>
    <w:rsid w:val="75A579A4"/>
    <w:rsid w:val="7B52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1759</Words>
  <Characters>1842</Characters>
  <Lines>121</Lines>
  <Paragraphs>105</Paragraphs>
  <TotalTime>7</TotalTime>
  <ScaleCrop>false</ScaleCrop>
  <LinksUpToDate>false</LinksUpToDate>
  <CharactersWithSpaces>1926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Call me Bob.</cp:lastModifiedBy>
  <dcterms:modified xsi:type="dcterms:W3CDTF">2026-03-27T03:44:31Z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19737A31E6FB448D8C699DB58F1A1889_13</vt:lpwstr>
  </property>
  <property fmtid="{D5CDD505-2E9C-101B-9397-08002B2CF9AE}" pid="4" name="KSOTemplateDocerSaveRecord">
    <vt:lpwstr>eyJoZGlkIjoiMWZhYmE4NzY3Yzk3YjIzZDkwNjMyMjZiYTI5YTIwZWMiLCJ1c2VySWQiOiI0MDUzMzE4NDkifQ==</vt:lpwstr>
  </property>
</Properties>
</file>